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80B9F" w14:textId="6B1FD212" w:rsidR="00117F60" w:rsidRDefault="008B4E06" w:rsidP="008B4E06">
      <w:pPr>
        <w:ind w:firstLine="708"/>
        <w:jc w:val="center"/>
        <w:rPr>
          <w:b/>
          <w:color w:val="000000"/>
          <w:sz w:val="27"/>
          <w:szCs w:val="27"/>
          <w:lang w:val="uk-UA"/>
        </w:rPr>
      </w:pPr>
      <w:r>
        <w:rPr>
          <w:b/>
          <w:color w:val="000000"/>
          <w:sz w:val="27"/>
          <w:szCs w:val="27"/>
          <w:lang w:val="uk-UA"/>
        </w:rPr>
        <w:t>УВАГА! КОНКУРС НА ЗАМІЩЕННЯ ВАКАНТНИХ ПОСАД</w:t>
      </w:r>
    </w:p>
    <w:p w14:paraId="3ECADB2D" w14:textId="77777777" w:rsidR="008B4E06" w:rsidRPr="008B4E06" w:rsidRDefault="008B4E06" w:rsidP="008B4E06">
      <w:pPr>
        <w:ind w:firstLine="708"/>
        <w:jc w:val="center"/>
        <w:rPr>
          <w:b/>
          <w:color w:val="000000"/>
          <w:sz w:val="27"/>
          <w:szCs w:val="27"/>
          <w:lang w:val="uk-UA"/>
        </w:rPr>
      </w:pPr>
    </w:p>
    <w:p w14:paraId="21DB3CCC" w14:textId="77777777" w:rsidR="007D21D7" w:rsidRPr="007D21D7" w:rsidRDefault="007D21D7" w:rsidP="007D21D7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7D21D7">
        <w:rPr>
          <w:color w:val="000000"/>
          <w:sz w:val="28"/>
          <w:szCs w:val="28"/>
          <w:lang w:val="uk-UA"/>
        </w:rPr>
        <w:t>Управління освіти Нововолинської міської ради оголошує з 09.09.2026 року конкурс на заміщення вакантної посади педагогічного працівника комунальної установи «Нововолинський центр професійного розвитку педагогічних працівників Нововолинської міської ради Волинської області»:</w:t>
      </w:r>
    </w:p>
    <w:p w14:paraId="72B82A29" w14:textId="77777777" w:rsidR="007D21D7" w:rsidRPr="007D21D7" w:rsidRDefault="007D21D7" w:rsidP="007D21D7">
      <w:pPr>
        <w:numPr>
          <w:ilvl w:val="0"/>
          <w:numId w:val="1"/>
        </w:numPr>
        <w:ind w:firstLine="567"/>
        <w:jc w:val="both"/>
        <w:rPr>
          <w:color w:val="000000"/>
          <w:sz w:val="28"/>
          <w:szCs w:val="28"/>
          <w:lang w:val="uk-UA"/>
        </w:rPr>
      </w:pPr>
      <w:r w:rsidRPr="007D21D7">
        <w:rPr>
          <w:color w:val="000000"/>
          <w:sz w:val="28"/>
          <w:szCs w:val="28"/>
          <w:lang w:val="uk-UA"/>
        </w:rPr>
        <w:t>консультанта.</w:t>
      </w:r>
    </w:p>
    <w:p w14:paraId="1E364EBF" w14:textId="77777777" w:rsidR="007D21D7" w:rsidRPr="007D21D7" w:rsidRDefault="007D21D7" w:rsidP="007D21D7">
      <w:pPr>
        <w:ind w:firstLine="567"/>
        <w:jc w:val="both"/>
        <w:rPr>
          <w:color w:val="000000"/>
          <w:sz w:val="28"/>
          <w:szCs w:val="28"/>
          <w:u w:val="single"/>
          <w:lang w:val="uk-UA"/>
        </w:rPr>
      </w:pPr>
      <w:r w:rsidRPr="007D21D7">
        <w:rPr>
          <w:color w:val="000000"/>
          <w:sz w:val="28"/>
          <w:szCs w:val="28"/>
          <w:u w:val="single"/>
          <w:lang w:val="uk-UA"/>
        </w:rPr>
        <w:t>Найменування та місцезнаходження центру.</w:t>
      </w:r>
    </w:p>
    <w:p w14:paraId="2477C5F0" w14:textId="77777777" w:rsidR="007D21D7" w:rsidRPr="007D21D7" w:rsidRDefault="007D21D7" w:rsidP="007D21D7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7D21D7">
        <w:rPr>
          <w:color w:val="000000"/>
          <w:sz w:val="28"/>
          <w:szCs w:val="28"/>
        </w:rPr>
        <w:t>К</w:t>
      </w:r>
      <w:proofErr w:type="spellStart"/>
      <w:r w:rsidRPr="007D21D7">
        <w:rPr>
          <w:color w:val="000000"/>
          <w:sz w:val="28"/>
          <w:szCs w:val="28"/>
          <w:lang w:val="uk-UA"/>
        </w:rPr>
        <w:t>омунальн</w:t>
      </w:r>
      <w:proofErr w:type="spellEnd"/>
      <w:r w:rsidRPr="007D21D7">
        <w:rPr>
          <w:color w:val="000000"/>
          <w:sz w:val="28"/>
          <w:szCs w:val="28"/>
        </w:rPr>
        <w:t>а</w:t>
      </w:r>
      <w:r w:rsidRPr="007D21D7">
        <w:rPr>
          <w:color w:val="000000"/>
          <w:sz w:val="28"/>
          <w:szCs w:val="28"/>
          <w:lang w:val="uk-UA"/>
        </w:rPr>
        <w:t xml:space="preserve"> установ</w:t>
      </w:r>
      <w:r w:rsidRPr="007D21D7">
        <w:rPr>
          <w:color w:val="000000"/>
          <w:sz w:val="28"/>
          <w:szCs w:val="28"/>
        </w:rPr>
        <w:t>а</w:t>
      </w:r>
      <w:r w:rsidRPr="007D21D7">
        <w:rPr>
          <w:color w:val="000000"/>
          <w:sz w:val="28"/>
          <w:szCs w:val="28"/>
          <w:lang w:val="uk-UA"/>
        </w:rPr>
        <w:t xml:space="preserve"> «Нововолинський центр професійного розвитку педагогічних працівників Нововолинської міської ради Волинської області» знаходиться за </w:t>
      </w:r>
      <w:proofErr w:type="spellStart"/>
      <w:r w:rsidRPr="007D21D7">
        <w:rPr>
          <w:color w:val="000000"/>
          <w:sz w:val="28"/>
          <w:szCs w:val="28"/>
          <w:lang w:val="uk-UA"/>
        </w:rPr>
        <w:t>адресою</w:t>
      </w:r>
      <w:proofErr w:type="spellEnd"/>
      <w:r w:rsidRPr="007D21D7">
        <w:rPr>
          <w:color w:val="000000"/>
          <w:sz w:val="28"/>
          <w:szCs w:val="28"/>
          <w:lang w:val="uk-UA"/>
        </w:rPr>
        <w:t xml:space="preserve">: Волинська область, м. Нововолинськ, вул. </w:t>
      </w:r>
      <w:proofErr w:type="spellStart"/>
      <w:r w:rsidRPr="007D21D7">
        <w:rPr>
          <w:color w:val="000000"/>
          <w:sz w:val="28"/>
          <w:szCs w:val="28"/>
          <w:lang w:val="uk-UA"/>
        </w:rPr>
        <w:t>Кауркова</w:t>
      </w:r>
      <w:proofErr w:type="spellEnd"/>
      <w:r w:rsidRPr="007D21D7">
        <w:rPr>
          <w:color w:val="000000"/>
          <w:sz w:val="28"/>
          <w:szCs w:val="28"/>
          <w:lang w:val="uk-UA"/>
        </w:rPr>
        <w:t>, 39А».</w:t>
      </w:r>
    </w:p>
    <w:p w14:paraId="21F145C8" w14:textId="77777777" w:rsidR="007D21D7" w:rsidRPr="007D21D7" w:rsidRDefault="007D21D7" w:rsidP="007D21D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D21D7">
        <w:rPr>
          <w:color w:val="000000"/>
          <w:sz w:val="28"/>
          <w:szCs w:val="28"/>
          <w:u w:val="single"/>
          <w:lang w:val="uk-UA"/>
        </w:rPr>
        <w:t>Найменування посади та умови оплати праці</w:t>
      </w:r>
    </w:p>
    <w:p w14:paraId="400EC8F9" w14:textId="58B533EC" w:rsidR="007D21D7" w:rsidRPr="007D21D7" w:rsidRDefault="007D21D7" w:rsidP="007D21D7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 w:rsidRPr="007D21D7">
        <w:rPr>
          <w:color w:val="000000"/>
          <w:sz w:val="28"/>
          <w:szCs w:val="28"/>
          <w:lang w:val="uk-UA" w:eastAsia="uk-UA"/>
        </w:rPr>
        <w:t>Консультант.</w:t>
      </w:r>
    </w:p>
    <w:p w14:paraId="5C1F50B3" w14:textId="77777777" w:rsidR="007D21D7" w:rsidRPr="007D21D7" w:rsidRDefault="007D21D7" w:rsidP="007D21D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7D21D7">
        <w:rPr>
          <w:color w:val="000000"/>
          <w:sz w:val="28"/>
          <w:szCs w:val="28"/>
          <w:lang w:val="uk-UA" w:eastAsia="uk-UA"/>
        </w:rPr>
        <w:t>Посадовий оклад, надбавки, доплати та премії встановлюються згідно з трудовим договором, відповідно до Постанови Кабінету Міністрів України від 30.08.2002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сфери»; наказу Міністерства освіти України від 26.09.2005 року № 557 «Про впорядкування умов оплати праці та затвердження схем тарифних розрядів працівників навчальних закладів, установ освіти та наукових установ».</w:t>
      </w:r>
    </w:p>
    <w:p w14:paraId="3867B8F9" w14:textId="77777777" w:rsidR="007D21D7" w:rsidRPr="007D21D7" w:rsidRDefault="007D21D7" w:rsidP="007D21D7">
      <w:pPr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  <w:lang w:val="uk-UA" w:eastAsia="uk-UA"/>
        </w:rPr>
      </w:pPr>
      <w:r w:rsidRPr="007D21D7">
        <w:rPr>
          <w:color w:val="000000"/>
          <w:sz w:val="28"/>
          <w:szCs w:val="28"/>
          <w:lang w:val="uk-UA" w:eastAsia="uk-UA"/>
        </w:rPr>
        <w:t xml:space="preserve">             </w:t>
      </w:r>
      <w:r w:rsidRPr="007D21D7">
        <w:rPr>
          <w:color w:val="000000"/>
          <w:sz w:val="28"/>
          <w:szCs w:val="28"/>
          <w:u w:val="single"/>
          <w:lang w:val="uk-UA" w:eastAsia="uk-UA"/>
        </w:rPr>
        <w:t>Кваліфікаційні вимоги до претендентів на посади:</w:t>
      </w:r>
    </w:p>
    <w:p w14:paraId="7E2FE90B" w14:textId="77777777" w:rsidR="007D21D7" w:rsidRPr="007D21D7" w:rsidRDefault="007D21D7" w:rsidP="007D21D7">
      <w:pPr>
        <w:pStyle w:val="a5"/>
        <w:numPr>
          <w:ilvl w:val="0"/>
          <w:numId w:val="4"/>
        </w:numPr>
        <w:tabs>
          <w:tab w:val="left" w:pos="993"/>
        </w:tabs>
        <w:contextualSpacing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D21D7">
        <w:rPr>
          <w:color w:val="000000"/>
          <w:sz w:val="28"/>
          <w:szCs w:val="28"/>
        </w:rPr>
        <w:t>громадянство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України</w:t>
      </w:r>
      <w:proofErr w:type="spellEnd"/>
      <w:r w:rsidRPr="007D21D7">
        <w:rPr>
          <w:color w:val="000000"/>
          <w:sz w:val="28"/>
          <w:szCs w:val="28"/>
        </w:rPr>
        <w:t>;</w:t>
      </w:r>
    </w:p>
    <w:p w14:paraId="0F0C3ADE" w14:textId="77777777" w:rsidR="007D21D7" w:rsidRPr="007D21D7" w:rsidRDefault="007D21D7" w:rsidP="007D21D7">
      <w:pPr>
        <w:pStyle w:val="a5"/>
        <w:numPr>
          <w:ilvl w:val="0"/>
          <w:numId w:val="4"/>
        </w:numPr>
        <w:tabs>
          <w:tab w:val="left" w:pos="993"/>
        </w:tabs>
        <w:contextualSpacing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D21D7">
        <w:rPr>
          <w:color w:val="000000"/>
          <w:sz w:val="28"/>
          <w:szCs w:val="28"/>
          <w:lang w:bidi="uk-UA"/>
        </w:rPr>
        <w:t>вільне</w:t>
      </w:r>
      <w:proofErr w:type="spellEnd"/>
      <w:r w:rsidRPr="007D21D7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7D21D7">
        <w:rPr>
          <w:color w:val="000000"/>
          <w:sz w:val="28"/>
          <w:szCs w:val="28"/>
          <w:lang w:bidi="uk-UA"/>
        </w:rPr>
        <w:t>володіння</w:t>
      </w:r>
      <w:proofErr w:type="spellEnd"/>
      <w:r w:rsidRPr="007D21D7">
        <w:rPr>
          <w:color w:val="000000"/>
          <w:sz w:val="28"/>
          <w:szCs w:val="28"/>
          <w:lang w:bidi="uk-UA"/>
        </w:rPr>
        <w:t xml:space="preserve"> державною </w:t>
      </w:r>
      <w:proofErr w:type="spellStart"/>
      <w:r w:rsidRPr="007D21D7">
        <w:rPr>
          <w:color w:val="000000"/>
          <w:sz w:val="28"/>
          <w:szCs w:val="28"/>
          <w:lang w:bidi="uk-UA"/>
        </w:rPr>
        <w:t>мовою</w:t>
      </w:r>
      <w:proofErr w:type="spellEnd"/>
      <w:r w:rsidRPr="007D21D7">
        <w:rPr>
          <w:color w:val="000000"/>
          <w:sz w:val="28"/>
          <w:szCs w:val="28"/>
          <w:lang w:bidi="uk-UA"/>
        </w:rPr>
        <w:t>;</w:t>
      </w:r>
    </w:p>
    <w:p w14:paraId="633B1177" w14:textId="77777777" w:rsidR="007D21D7" w:rsidRPr="007D21D7" w:rsidRDefault="007D21D7" w:rsidP="007D21D7">
      <w:pPr>
        <w:pStyle w:val="a5"/>
        <w:numPr>
          <w:ilvl w:val="0"/>
          <w:numId w:val="4"/>
        </w:numPr>
        <w:tabs>
          <w:tab w:val="left" w:pos="993"/>
        </w:tabs>
        <w:contextualSpacing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D21D7">
        <w:rPr>
          <w:color w:val="000000"/>
          <w:sz w:val="28"/>
          <w:szCs w:val="28"/>
          <w:shd w:val="clear" w:color="auto" w:fill="FFFFFF"/>
        </w:rPr>
        <w:t>вища</w:t>
      </w:r>
      <w:proofErr w:type="spellEnd"/>
      <w:r w:rsidRPr="007D21D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1D7">
        <w:rPr>
          <w:color w:val="000000"/>
          <w:sz w:val="28"/>
          <w:szCs w:val="28"/>
          <w:shd w:val="clear" w:color="auto" w:fill="FFFFFF"/>
        </w:rPr>
        <w:t>педагогічна</w:t>
      </w:r>
      <w:proofErr w:type="spellEnd"/>
      <w:r w:rsidRPr="007D21D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1D7">
        <w:rPr>
          <w:color w:val="000000"/>
          <w:sz w:val="28"/>
          <w:szCs w:val="28"/>
          <w:shd w:val="clear" w:color="auto" w:fill="FFFFFF"/>
        </w:rPr>
        <w:t>освіта</w:t>
      </w:r>
      <w:proofErr w:type="spellEnd"/>
      <w:r w:rsidRPr="007D21D7">
        <w:rPr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7D21D7">
        <w:rPr>
          <w:color w:val="000000"/>
          <w:sz w:val="28"/>
          <w:szCs w:val="28"/>
          <w:shd w:val="clear" w:color="auto" w:fill="FFFFFF"/>
        </w:rPr>
        <w:t>нижче</w:t>
      </w:r>
      <w:proofErr w:type="spellEnd"/>
      <w:r w:rsidRPr="007D21D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1D7">
        <w:rPr>
          <w:color w:val="000000"/>
          <w:sz w:val="28"/>
          <w:szCs w:val="28"/>
          <w:shd w:val="clear" w:color="auto" w:fill="FFFFFF"/>
        </w:rPr>
        <w:t>ступеня</w:t>
      </w:r>
      <w:proofErr w:type="spellEnd"/>
      <w:r w:rsidRPr="007D21D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1D7">
        <w:rPr>
          <w:color w:val="000000"/>
          <w:sz w:val="28"/>
          <w:szCs w:val="28"/>
          <w:shd w:val="clear" w:color="auto" w:fill="FFFFFF"/>
        </w:rPr>
        <w:t>магістра</w:t>
      </w:r>
      <w:proofErr w:type="spellEnd"/>
      <w:r w:rsidRPr="007D21D7">
        <w:rPr>
          <w:color w:val="000000"/>
          <w:sz w:val="28"/>
          <w:szCs w:val="28"/>
          <w:shd w:val="clear" w:color="auto" w:fill="FFFFFF"/>
        </w:rPr>
        <w:t>;</w:t>
      </w:r>
    </w:p>
    <w:p w14:paraId="6C19F29F" w14:textId="1A65C322" w:rsidR="007D21D7" w:rsidRPr="007D21D7" w:rsidRDefault="007D21D7" w:rsidP="007D21D7">
      <w:pPr>
        <w:pStyle w:val="a5"/>
        <w:numPr>
          <w:ilvl w:val="0"/>
          <w:numId w:val="4"/>
        </w:numPr>
        <w:tabs>
          <w:tab w:val="left" w:pos="993"/>
        </w:tabs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7D21D7">
        <w:rPr>
          <w:color w:val="000000"/>
          <w:sz w:val="28"/>
          <w:szCs w:val="28"/>
          <w:lang w:bidi="uk-UA"/>
        </w:rPr>
        <w:t xml:space="preserve">стаж </w:t>
      </w:r>
      <w:proofErr w:type="spellStart"/>
      <w:r w:rsidRPr="007D21D7">
        <w:rPr>
          <w:color w:val="000000"/>
          <w:sz w:val="28"/>
          <w:szCs w:val="28"/>
          <w:lang w:bidi="uk-UA"/>
        </w:rPr>
        <w:t>педагогічної</w:t>
      </w:r>
      <w:proofErr w:type="spellEnd"/>
      <w:r w:rsidRPr="007D21D7">
        <w:rPr>
          <w:color w:val="000000"/>
          <w:sz w:val="28"/>
          <w:szCs w:val="28"/>
          <w:lang w:bidi="uk-UA"/>
        </w:rPr>
        <w:t xml:space="preserve"> та/</w:t>
      </w:r>
      <w:proofErr w:type="spellStart"/>
      <w:r w:rsidRPr="007D21D7">
        <w:rPr>
          <w:color w:val="000000"/>
          <w:sz w:val="28"/>
          <w:szCs w:val="28"/>
          <w:lang w:bidi="uk-UA"/>
        </w:rPr>
        <w:t>або</w:t>
      </w:r>
      <w:proofErr w:type="spellEnd"/>
      <w:r w:rsidRPr="007D21D7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7D21D7">
        <w:rPr>
          <w:color w:val="000000"/>
          <w:sz w:val="28"/>
          <w:szCs w:val="28"/>
          <w:lang w:bidi="uk-UA"/>
        </w:rPr>
        <w:t>науково-педагогічної</w:t>
      </w:r>
      <w:proofErr w:type="spellEnd"/>
      <w:r w:rsidRPr="007D21D7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7D21D7">
        <w:rPr>
          <w:color w:val="000000"/>
          <w:sz w:val="28"/>
          <w:szCs w:val="28"/>
          <w:lang w:bidi="uk-UA"/>
        </w:rPr>
        <w:t>роботи</w:t>
      </w:r>
      <w:proofErr w:type="spellEnd"/>
      <w:r w:rsidRPr="007D21D7">
        <w:rPr>
          <w:color w:val="000000"/>
          <w:sz w:val="28"/>
          <w:szCs w:val="28"/>
          <w:lang w:bidi="uk-UA"/>
        </w:rPr>
        <w:t xml:space="preserve"> не </w:t>
      </w:r>
      <w:proofErr w:type="spellStart"/>
      <w:r w:rsidRPr="007D21D7">
        <w:rPr>
          <w:color w:val="000000"/>
          <w:sz w:val="28"/>
          <w:szCs w:val="28"/>
          <w:lang w:bidi="uk-UA"/>
        </w:rPr>
        <w:t>менше</w:t>
      </w:r>
      <w:proofErr w:type="spellEnd"/>
      <w:r w:rsidRPr="007D21D7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7D21D7">
        <w:rPr>
          <w:color w:val="000000"/>
          <w:sz w:val="28"/>
          <w:szCs w:val="28"/>
          <w:lang w:bidi="uk-UA"/>
        </w:rPr>
        <w:t>п’яти</w:t>
      </w:r>
      <w:proofErr w:type="spellEnd"/>
      <w:r w:rsidRPr="007D21D7">
        <w:rPr>
          <w:color w:val="000000"/>
          <w:sz w:val="28"/>
          <w:szCs w:val="28"/>
          <w:lang w:bidi="uk-UA"/>
        </w:rPr>
        <w:t xml:space="preserve"> </w:t>
      </w:r>
      <w:proofErr w:type="spellStart"/>
      <w:r w:rsidRPr="007D21D7">
        <w:rPr>
          <w:color w:val="000000"/>
          <w:sz w:val="28"/>
          <w:szCs w:val="28"/>
          <w:lang w:bidi="uk-UA"/>
        </w:rPr>
        <w:t>років</w:t>
      </w:r>
      <w:proofErr w:type="spellEnd"/>
      <w:r w:rsidRPr="007D21D7">
        <w:rPr>
          <w:color w:val="000000"/>
          <w:sz w:val="28"/>
          <w:szCs w:val="28"/>
          <w:lang w:bidi="uk-UA"/>
        </w:rPr>
        <w:t>.</w:t>
      </w:r>
    </w:p>
    <w:p w14:paraId="3A7DA949" w14:textId="77777777" w:rsidR="007D21D7" w:rsidRPr="007D21D7" w:rsidRDefault="007D21D7" w:rsidP="007D21D7">
      <w:pPr>
        <w:tabs>
          <w:tab w:val="left" w:pos="993"/>
        </w:tabs>
        <w:contextualSpacing/>
        <w:jc w:val="both"/>
        <w:rPr>
          <w:color w:val="000000"/>
          <w:sz w:val="28"/>
          <w:szCs w:val="28"/>
          <w:u w:val="single"/>
          <w:shd w:val="clear" w:color="auto" w:fill="FFFFFF"/>
          <w:lang w:val="uk-UA"/>
        </w:rPr>
      </w:pPr>
      <w:r w:rsidRPr="007D21D7">
        <w:rPr>
          <w:color w:val="000000"/>
          <w:sz w:val="28"/>
          <w:szCs w:val="28"/>
          <w:shd w:val="clear" w:color="auto" w:fill="FFFFFF"/>
        </w:rPr>
        <w:t xml:space="preserve">              </w:t>
      </w:r>
      <w:proofErr w:type="spellStart"/>
      <w:r w:rsidRPr="007D21D7">
        <w:rPr>
          <w:color w:val="000000"/>
          <w:sz w:val="28"/>
          <w:szCs w:val="28"/>
          <w:u w:val="single"/>
          <w:shd w:val="clear" w:color="auto" w:fill="FFFFFF"/>
        </w:rPr>
        <w:t>Перел</w:t>
      </w:r>
      <w:r w:rsidRPr="007D21D7">
        <w:rPr>
          <w:color w:val="000000"/>
          <w:sz w:val="28"/>
          <w:szCs w:val="28"/>
          <w:u w:val="single"/>
          <w:shd w:val="clear" w:color="auto" w:fill="FFFFFF"/>
          <w:lang w:val="uk-UA"/>
        </w:rPr>
        <w:t>ік</w:t>
      </w:r>
      <w:proofErr w:type="spellEnd"/>
      <w:r w:rsidRPr="007D21D7">
        <w:rPr>
          <w:color w:val="000000"/>
          <w:sz w:val="28"/>
          <w:szCs w:val="28"/>
          <w:u w:val="single"/>
          <w:shd w:val="clear" w:color="auto" w:fill="FFFFFF"/>
          <w:lang w:val="uk-UA"/>
        </w:rPr>
        <w:t xml:space="preserve"> документів, які необхідно подати для участі у конкурсному відборі, та строк їх подання.</w:t>
      </w:r>
    </w:p>
    <w:p w14:paraId="01D4222D" w14:textId="77777777" w:rsidR="007D21D7" w:rsidRPr="007D21D7" w:rsidRDefault="007D21D7" w:rsidP="007D21D7">
      <w:pPr>
        <w:pStyle w:val="a5"/>
        <w:numPr>
          <w:ilvl w:val="0"/>
          <w:numId w:val="3"/>
        </w:numPr>
        <w:tabs>
          <w:tab w:val="left" w:pos="993"/>
        </w:tabs>
        <w:contextualSpacing/>
        <w:jc w:val="both"/>
        <w:rPr>
          <w:b/>
          <w:color w:val="000000"/>
          <w:sz w:val="28"/>
          <w:szCs w:val="28"/>
        </w:rPr>
      </w:pPr>
      <w:proofErr w:type="spellStart"/>
      <w:r w:rsidRPr="007D21D7">
        <w:rPr>
          <w:color w:val="000000"/>
          <w:sz w:val="28"/>
          <w:szCs w:val="28"/>
        </w:rPr>
        <w:t>копію</w:t>
      </w:r>
      <w:proofErr w:type="spellEnd"/>
      <w:r w:rsidRPr="007D21D7">
        <w:rPr>
          <w:color w:val="000000"/>
          <w:sz w:val="28"/>
          <w:szCs w:val="28"/>
        </w:rPr>
        <w:t xml:space="preserve"> паспорта </w:t>
      </w:r>
      <w:proofErr w:type="spellStart"/>
      <w:r w:rsidRPr="007D21D7">
        <w:rPr>
          <w:color w:val="000000"/>
          <w:sz w:val="28"/>
          <w:szCs w:val="28"/>
        </w:rPr>
        <w:t>громадянина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України</w:t>
      </w:r>
      <w:proofErr w:type="spellEnd"/>
      <w:r w:rsidRPr="007D21D7">
        <w:rPr>
          <w:color w:val="000000"/>
          <w:sz w:val="28"/>
          <w:szCs w:val="28"/>
        </w:rPr>
        <w:t>;</w:t>
      </w:r>
    </w:p>
    <w:p w14:paraId="422FC4DB" w14:textId="7D329AB4" w:rsidR="007D21D7" w:rsidRPr="007D21D7" w:rsidRDefault="007D21D7" w:rsidP="007D21D7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contextualSpacing/>
        <w:jc w:val="both"/>
        <w:rPr>
          <w:color w:val="000000"/>
          <w:sz w:val="28"/>
          <w:szCs w:val="28"/>
        </w:rPr>
      </w:pPr>
      <w:proofErr w:type="spellStart"/>
      <w:r w:rsidRPr="007D21D7">
        <w:rPr>
          <w:color w:val="000000"/>
          <w:sz w:val="28"/>
          <w:szCs w:val="28"/>
        </w:rPr>
        <w:t>письмову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заяву</w:t>
      </w:r>
      <w:proofErr w:type="spellEnd"/>
      <w:r w:rsidRPr="007D21D7">
        <w:rPr>
          <w:color w:val="000000"/>
          <w:sz w:val="28"/>
          <w:szCs w:val="28"/>
        </w:rPr>
        <w:t xml:space="preserve"> про участь у </w:t>
      </w:r>
      <w:proofErr w:type="spellStart"/>
      <w:r w:rsidRPr="007D21D7">
        <w:rPr>
          <w:color w:val="000000"/>
          <w:sz w:val="28"/>
          <w:szCs w:val="28"/>
        </w:rPr>
        <w:t>конкурсі</w:t>
      </w:r>
      <w:proofErr w:type="spellEnd"/>
      <w:r w:rsidRPr="007D21D7">
        <w:rPr>
          <w:color w:val="000000"/>
          <w:sz w:val="28"/>
          <w:szCs w:val="28"/>
        </w:rPr>
        <w:t xml:space="preserve">, до </w:t>
      </w:r>
      <w:proofErr w:type="spellStart"/>
      <w:r w:rsidRPr="007D21D7">
        <w:rPr>
          <w:color w:val="000000"/>
          <w:sz w:val="28"/>
          <w:szCs w:val="28"/>
        </w:rPr>
        <w:t>якої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додається</w:t>
      </w:r>
      <w:proofErr w:type="spellEnd"/>
      <w:r w:rsidRPr="007D21D7">
        <w:rPr>
          <w:color w:val="000000"/>
          <w:sz w:val="28"/>
          <w:szCs w:val="28"/>
        </w:rPr>
        <w:t xml:space="preserve"> резюме у </w:t>
      </w:r>
      <w:proofErr w:type="spellStart"/>
      <w:r w:rsidRPr="007D21D7">
        <w:rPr>
          <w:color w:val="000000"/>
          <w:sz w:val="28"/>
          <w:szCs w:val="28"/>
        </w:rPr>
        <w:t>довільній</w:t>
      </w:r>
      <w:proofErr w:type="spellEnd"/>
      <w:r w:rsidRPr="007D21D7">
        <w:rPr>
          <w:color w:val="000000"/>
          <w:sz w:val="28"/>
          <w:szCs w:val="28"/>
        </w:rPr>
        <w:t xml:space="preserve">   </w:t>
      </w:r>
      <w:proofErr w:type="spellStart"/>
      <w:r w:rsidRPr="007D21D7">
        <w:rPr>
          <w:color w:val="000000"/>
          <w:sz w:val="28"/>
          <w:szCs w:val="28"/>
        </w:rPr>
        <w:t>формі</w:t>
      </w:r>
      <w:proofErr w:type="spellEnd"/>
      <w:r w:rsidRPr="007D21D7">
        <w:rPr>
          <w:color w:val="000000"/>
          <w:sz w:val="28"/>
          <w:szCs w:val="28"/>
        </w:rPr>
        <w:t xml:space="preserve">; </w:t>
      </w:r>
    </w:p>
    <w:p w14:paraId="3D9FDB5B" w14:textId="57F40F3C" w:rsidR="007D21D7" w:rsidRPr="007D21D7" w:rsidRDefault="007D21D7" w:rsidP="007D21D7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color w:val="000000"/>
          <w:sz w:val="28"/>
          <w:szCs w:val="28"/>
        </w:rPr>
      </w:pPr>
      <w:proofErr w:type="spellStart"/>
      <w:r w:rsidRPr="007D21D7">
        <w:rPr>
          <w:color w:val="000000"/>
          <w:sz w:val="28"/>
          <w:szCs w:val="28"/>
        </w:rPr>
        <w:t>копію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трудової</w:t>
      </w:r>
      <w:proofErr w:type="spellEnd"/>
      <w:r w:rsidRPr="007D21D7">
        <w:rPr>
          <w:color w:val="000000"/>
          <w:sz w:val="28"/>
          <w:szCs w:val="28"/>
        </w:rPr>
        <w:t xml:space="preserve"> книжки </w:t>
      </w:r>
      <w:proofErr w:type="spellStart"/>
      <w:r w:rsidRPr="007D21D7">
        <w:rPr>
          <w:color w:val="000000"/>
          <w:sz w:val="28"/>
          <w:szCs w:val="28"/>
        </w:rPr>
        <w:t>чи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інших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документів</w:t>
      </w:r>
      <w:proofErr w:type="spellEnd"/>
      <w:r w:rsidRPr="007D21D7">
        <w:rPr>
          <w:color w:val="000000"/>
          <w:sz w:val="28"/>
          <w:szCs w:val="28"/>
        </w:rPr>
        <w:t xml:space="preserve">, </w:t>
      </w:r>
      <w:proofErr w:type="spellStart"/>
      <w:r w:rsidRPr="007D21D7">
        <w:rPr>
          <w:color w:val="000000"/>
          <w:sz w:val="28"/>
          <w:szCs w:val="28"/>
        </w:rPr>
        <w:t>що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підтверджують</w:t>
      </w:r>
      <w:proofErr w:type="spellEnd"/>
      <w:r w:rsidRPr="007D21D7">
        <w:rPr>
          <w:color w:val="000000"/>
          <w:sz w:val="28"/>
          <w:szCs w:val="28"/>
        </w:rPr>
        <w:t xml:space="preserve"> стаж </w:t>
      </w:r>
      <w:proofErr w:type="spellStart"/>
      <w:r w:rsidRPr="007D21D7">
        <w:rPr>
          <w:color w:val="000000"/>
          <w:sz w:val="28"/>
          <w:szCs w:val="28"/>
        </w:rPr>
        <w:t>роботи</w:t>
      </w:r>
      <w:proofErr w:type="spellEnd"/>
      <w:r w:rsidRPr="007D21D7">
        <w:rPr>
          <w:color w:val="000000"/>
          <w:sz w:val="28"/>
          <w:szCs w:val="28"/>
        </w:rPr>
        <w:t>;</w:t>
      </w:r>
    </w:p>
    <w:p w14:paraId="38AEFBB7" w14:textId="1D68E96C" w:rsidR="007D21D7" w:rsidRPr="007D21D7" w:rsidRDefault="007D21D7" w:rsidP="007D21D7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color w:val="000000"/>
          <w:sz w:val="28"/>
          <w:szCs w:val="28"/>
        </w:rPr>
      </w:pPr>
      <w:proofErr w:type="spellStart"/>
      <w:r w:rsidRPr="007D21D7">
        <w:rPr>
          <w:color w:val="000000"/>
          <w:sz w:val="28"/>
          <w:szCs w:val="28"/>
        </w:rPr>
        <w:t>копію</w:t>
      </w:r>
      <w:proofErr w:type="spellEnd"/>
      <w:r w:rsidRPr="007D21D7">
        <w:rPr>
          <w:color w:val="000000"/>
          <w:sz w:val="28"/>
          <w:szCs w:val="28"/>
        </w:rPr>
        <w:t xml:space="preserve"> (</w:t>
      </w:r>
      <w:proofErr w:type="spellStart"/>
      <w:r w:rsidRPr="007D21D7">
        <w:rPr>
          <w:color w:val="000000"/>
          <w:sz w:val="28"/>
          <w:szCs w:val="28"/>
        </w:rPr>
        <w:t>копії</w:t>
      </w:r>
      <w:proofErr w:type="spellEnd"/>
      <w:r w:rsidRPr="007D21D7">
        <w:rPr>
          <w:color w:val="000000"/>
          <w:sz w:val="28"/>
          <w:szCs w:val="28"/>
        </w:rPr>
        <w:t>) документа (</w:t>
      </w:r>
      <w:proofErr w:type="spellStart"/>
      <w:r w:rsidRPr="007D21D7">
        <w:rPr>
          <w:color w:val="000000"/>
          <w:sz w:val="28"/>
          <w:szCs w:val="28"/>
        </w:rPr>
        <w:t>документів</w:t>
      </w:r>
      <w:proofErr w:type="spellEnd"/>
      <w:r w:rsidRPr="007D21D7">
        <w:rPr>
          <w:color w:val="000000"/>
          <w:sz w:val="28"/>
          <w:szCs w:val="28"/>
        </w:rPr>
        <w:t xml:space="preserve">) про </w:t>
      </w:r>
      <w:proofErr w:type="spellStart"/>
      <w:r w:rsidRPr="007D21D7">
        <w:rPr>
          <w:color w:val="000000"/>
          <w:sz w:val="28"/>
          <w:szCs w:val="28"/>
        </w:rPr>
        <w:t>освіту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із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додатками</w:t>
      </w:r>
      <w:proofErr w:type="spellEnd"/>
      <w:r w:rsidRPr="007D21D7">
        <w:rPr>
          <w:color w:val="000000"/>
          <w:sz w:val="28"/>
          <w:szCs w:val="28"/>
        </w:rPr>
        <w:t xml:space="preserve">, </w:t>
      </w:r>
      <w:proofErr w:type="spellStart"/>
      <w:r w:rsidRPr="007D21D7">
        <w:rPr>
          <w:color w:val="000000"/>
          <w:sz w:val="28"/>
          <w:szCs w:val="28"/>
        </w:rPr>
        <w:t>присвоєння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вченого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звання</w:t>
      </w:r>
      <w:proofErr w:type="spellEnd"/>
      <w:r w:rsidRPr="007D21D7">
        <w:rPr>
          <w:color w:val="000000"/>
          <w:sz w:val="28"/>
          <w:szCs w:val="28"/>
        </w:rPr>
        <w:t xml:space="preserve">, </w:t>
      </w:r>
      <w:proofErr w:type="spellStart"/>
      <w:r w:rsidRPr="007D21D7">
        <w:rPr>
          <w:color w:val="000000"/>
          <w:sz w:val="28"/>
          <w:szCs w:val="28"/>
        </w:rPr>
        <w:t>присудження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наукового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ступеня</w:t>
      </w:r>
      <w:proofErr w:type="spellEnd"/>
      <w:r w:rsidRPr="007D21D7">
        <w:rPr>
          <w:color w:val="000000"/>
          <w:sz w:val="28"/>
          <w:szCs w:val="28"/>
        </w:rPr>
        <w:t>;</w:t>
      </w:r>
    </w:p>
    <w:p w14:paraId="2BFB642A" w14:textId="77777777" w:rsidR="007D21D7" w:rsidRPr="007D21D7" w:rsidRDefault="007D21D7" w:rsidP="007D21D7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contextualSpacing/>
        <w:jc w:val="both"/>
        <w:rPr>
          <w:color w:val="000000"/>
          <w:sz w:val="28"/>
          <w:szCs w:val="28"/>
        </w:rPr>
      </w:pPr>
      <w:proofErr w:type="spellStart"/>
      <w:r w:rsidRPr="007D21D7">
        <w:rPr>
          <w:color w:val="000000"/>
          <w:sz w:val="28"/>
          <w:szCs w:val="28"/>
        </w:rPr>
        <w:t>письмову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згоду</w:t>
      </w:r>
      <w:proofErr w:type="spellEnd"/>
      <w:r w:rsidRPr="007D21D7">
        <w:rPr>
          <w:color w:val="000000"/>
          <w:sz w:val="28"/>
          <w:szCs w:val="28"/>
        </w:rPr>
        <w:t xml:space="preserve"> на </w:t>
      </w:r>
      <w:proofErr w:type="spellStart"/>
      <w:r w:rsidRPr="007D21D7">
        <w:rPr>
          <w:color w:val="000000"/>
          <w:sz w:val="28"/>
          <w:szCs w:val="28"/>
        </w:rPr>
        <w:t>збір</w:t>
      </w:r>
      <w:proofErr w:type="spellEnd"/>
      <w:r w:rsidRPr="007D21D7">
        <w:rPr>
          <w:color w:val="000000"/>
          <w:sz w:val="28"/>
          <w:szCs w:val="28"/>
        </w:rPr>
        <w:t xml:space="preserve"> та </w:t>
      </w:r>
      <w:proofErr w:type="spellStart"/>
      <w:r w:rsidRPr="007D21D7">
        <w:rPr>
          <w:color w:val="000000"/>
          <w:sz w:val="28"/>
          <w:szCs w:val="28"/>
        </w:rPr>
        <w:t>обробку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персональних</w:t>
      </w:r>
      <w:proofErr w:type="spellEnd"/>
      <w:r w:rsidRPr="007D21D7">
        <w:rPr>
          <w:color w:val="000000"/>
          <w:sz w:val="28"/>
          <w:szCs w:val="28"/>
        </w:rPr>
        <w:t xml:space="preserve"> </w:t>
      </w:r>
      <w:proofErr w:type="spellStart"/>
      <w:r w:rsidRPr="007D21D7">
        <w:rPr>
          <w:color w:val="000000"/>
          <w:sz w:val="28"/>
          <w:szCs w:val="28"/>
        </w:rPr>
        <w:t>даних</w:t>
      </w:r>
      <w:proofErr w:type="spellEnd"/>
      <w:r w:rsidRPr="007D21D7">
        <w:rPr>
          <w:color w:val="000000"/>
          <w:sz w:val="28"/>
          <w:szCs w:val="28"/>
        </w:rPr>
        <w:t>.</w:t>
      </w:r>
    </w:p>
    <w:p w14:paraId="663E5A13" w14:textId="77777777" w:rsidR="007D21D7" w:rsidRPr="007D21D7" w:rsidRDefault="007D21D7" w:rsidP="007D21D7">
      <w:pPr>
        <w:ind w:firstLine="567"/>
        <w:jc w:val="both"/>
        <w:rPr>
          <w:rFonts w:ascii="Arial" w:hAnsi="Arial"/>
          <w:color w:val="000000"/>
          <w:sz w:val="28"/>
          <w:szCs w:val="28"/>
          <w:lang w:val="uk-UA" w:eastAsia="uk-UA"/>
        </w:rPr>
      </w:pPr>
      <w:r w:rsidRPr="007D21D7"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За бажанням претенденти можуть </w:t>
      </w:r>
      <w:r w:rsidRPr="007D21D7">
        <w:rPr>
          <w:color w:val="000000"/>
          <w:sz w:val="28"/>
          <w:szCs w:val="28"/>
          <w:shd w:val="clear" w:color="auto" w:fill="FFFFFF"/>
          <w:lang w:val="uk-UA" w:eastAsia="uk-UA"/>
        </w:rPr>
        <w:t>подати додаткову інформацію стосовно освіти, підвищення кваліфікації, досвіду роботи, професійного рівня, власних досягнень (сертифікати, свідоцтва, характеристики, публікації, рекомендаційні листи тощо.)</w:t>
      </w:r>
      <w:r w:rsidRPr="007D21D7">
        <w:rPr>
          <w:rFonts w:ascii="Arial" w:hAnsi="Arial"/>
          <w:color w:val="000000"/>
          <w:sz w:val="28"/>
          <w:szCs w:val="28"/>
          <w:lang w:val="uk-UA" w:eastAsia="uk-UA"/>
        </w:rPr>
        <w:t>.</w:t>
      </w:r>
    </w:p>
    <w:p w14:paraId="01127B4D" w14:textId="77777777" w:rsidR="007D21D7" w:rsidRPr="007D21D7" w:rsidRDefault="007D21D7" w:rsidP="007D21D7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7D21D7">
        <w:rPr>
          <w:color w:val="000000"/>
          <w:sz w:val="28"/>
          <w:szCs w:val="28"/>
          <w:lang w:val="uk-UA"/>
        </w:rPr>
        <w:t xml:space="preserve">Документи претендентів приймаються протягом 15 календарних днів від дати оприлюднення оголошення (по </w:t>
      </w:r>
      <w:r w:rsidRPr="007D21D7">
        <w:rPr>
          <w:bCs/>
          <w:color w:val="000000"/>
          <w:sz w:val="28"/>
          <w:szCs w:val="28"/>
          <w:shd w:val="clear" w:color="auto" w:fill="FFFFFF"/>
          <w:lang w:val="uk-UA"/>
        </w:rPr>
        <w:t>23.09.2026 року включно</w:t>
      </w:r>
      <w:r w:rsidRPr="007D21D7">
        <w:rPr>
          <w:color w:val="000000"/>
          <w:sz w:val="28"/>
          <w:szCs w:val="28"/>
          <w:lang w:val="uk-UA"/>
        </w:rPr>
        <w:t xml:space="preserve">) в управлінні освіти Нововолинської міської ради (адреса: 45400, Волинська обл., </w:t>
      </w:r>
      <w:proofErr w:type="spellStart"/>
      <w:r w:rsidRPr="007D21D7">
        <w:rPr>
          <w:color w:val="000000"/>
          <w:sz w:val="28"/>
          <w:szCs w:val="28"/>
          <w:lang w:val="uk-UA"/>
        </w:rPr>
        <w:t>м.Нововолинськ</w:t>
      </w:r>
      <w:proofErr w:type="spellEnd"/>
      <w:r w:rsidRPr="007D21D7">
        <w:rPr>
          <w:color w:val="000000"/>
          <w:sz w:val="28"/>
          <w:szCs w:val="28"/>
          <w:lang w:val="uk-UA"/>
        </w:rPr>
        <w:t xml:space="preserve">, пр-т Дружби, 27, </w:t>
      </w:r>
      <w:proofErr w:type="spellStart"/>
      <w:r w:rsidRPr="007D21D7">
        <w:rPr>
          <w:color w:val="000000"/>
          <w:sz w:val="28"/>
          <w:szCs w:val="28"/>
          <w:lang w:val="uk-UA"/>
        </w:rPr>
        <w:t>каб</w:t>
      </w:r>
      <w:proofErr w:type="spellEnd"/>
      <w:r w:rsidRPr="007D21D7">
        <w:rPr>
          <w:color w:val="000000"/>
          <w:sz w:val="28"/>
          <w:szCs w:val="28"/>
          <w:lang w:val="uk-UA"/>
        </w:rPr>
        <w:t xml:space="preserve">. 501 </w:t>
      </w:r>
      <w:proofErr w:type="spellStart"/>
      <w:r w:rsidRPr="007D21D7">
        <w:rPr>
          <w:color w:val="000000"/>
          <w:sz w:val="28"/>
          <w:szCs w:val="28"/>
          <w:lang w:val="uk-UA"/>
        </w:rPr>
        <w:t>тел</w:t>
      </w:r>
      <w:proofErr w:type="spellEnd"/>
      <w:r w:rsidRPr="007D21D7">
        <w:rPr>
          <w:color w:val="000000"/>
          <w:sz w:val="28"/>
          <w:szCs w:val="28"/>
          <w:lang w:val="uk-UA"/>
        </w:rPr>
        <w:t xml:space="preserve">.: (03344) 3-07-88). </w:t>
      </w:r>
    </w:p>
    <w:p w14:paraId="3D10D7C5" w14:textId="77777777" w:rsidR="007D21D7" w:rsidRPr="007D21D7" w:rsidRDefault="007D21D7" w:rsidP="007D21D7">
      <w:pPr>
        <w:ind w:firstLine="567"/>
        <w:jc w:val="both"/>
        <w:rPr>
          <w:color w:val="000000"/>
          <w:sz w:val="28"/>
          <w:szCs w:val="28"/>
          <w:u w:val="single"/>
          <w:lang w:val="uk-UA" w:eastAsia="uk-UA"/>
        </w:rPr>
      </w:pPr>
      <w:r w:rsidRPr="007D21D7">
        <w:rPr>
          <w:color w:val="000000"/>
          <w:sz w:val="28"/>
          <w:szCs w:val="28"/>
          <w:u w:val="single"/>
          <w:lang w:val="uk-UA" w:eastAsia="uk-UA"/>
        </w:rPr>
        <w:lastRenderedPageBreak/>
        <w:t>Дата, місце та етапи проведення конкурсного відбору.</w:t>
      </w:r>
    </w:p>
    <w:p w14:paraId="4A326D25" w14:textId="77777777" w:rsidR="007D21D7" w:rsidRPr="007D21D7" w:rsidRDefault="007D21D7" w:rsidP="007D21D7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7D21D7">
        <w:rPr>
          <w:color w:val="000000"/>
          <w:sz w:val="28"/>
          <w:szCs w:val="28"/>
          <w:lang w:val="uk-UA" w:eastAsia="uk-UA"/>
        </w:rPr>
        <w:t>Конкурс на заміщення вакантних посад педагогічних працівників КУ «Нововолинський центр професійного розвитку педагогічних працівників Нововолинської міської ради Волинської області» відбудеться 28 вересня  2026 року о 10.00 год. у кабінеті 507 управління освіти Нововолинської міської ради.</w:t>
      </w:r>
    </w:p>
    <w:p w14:paraId="0B91FBD0" w14:textId="77777777" w:rsidR="007D21D7" w:rsidRPr="007D21D7" w:rsidRDefault="007D21D7" w:rsidP="007D21D7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7D21D7">
        <w:rPr>
          <w:color w:val="000000"/>
          <w:sz w:val="28"/>
          <w:szCs w:val="28"/>
          <w:lang w:val="uk-UA" w:eastAsia="uk-UA"/>
        </w:rPr>
        <w:t>Конкурс передбачає: складання кваліфікаційного іспиту; відкритої презентації державною мовою свого бачення власної консультації/проведення демонстрацій майстер-класів; надання відповідей на запитання членів конкурсної комісії в межах змісту конкурсного випробування (наказ «Про створення конкурсної комісії для проведення конкурсного відбору на посаду педагогічного працівника комунальної установи</w:t>
      </w:r>
      <w:bookmarkStart w:id="0" w:name="_Hlk69806601"/>
      <w:r w:rsidRPr="007D21D7">
        <w:rPr>
          <w:color w:val="000000"/>
          <w:sz w:val="28"/>
          <w:szCs w:val="28"/>
          <w:lang w:val="uk-UA" w:eastAsia="uk-UA"/>
        </w:rPr>
        <w:t xml:space="preserve"> «Нововолинський центр професійного розвитку педагогічних працівників Нововолинської міської ради Волинської області</w:t>
      </w:r>
      <w:bookmarkEnd w:id="0"/>
      <w:r w:rsidRPr="007D21D7">
        <w:rPr>
          <w:color w:val="000000"/>
          <w:sz w:val="28"/>
          <w:szCs w:val="28"/>
          <w:lang w:val="uk-UA" w:eastAsia="uk-UA"/>
        </w:rPr>
        <w:t>» № 159 від 27.07.2026 року).</w:t>
      </w:r>
    </w:p>
    <w:p w14:paraId="1CD4B504" w14:textId="77777777" w:rsidR="007D21D7" w:rsidRPr="007D21D7" w:rsidRDefault="007D21D7" w:rsidP="007D21D7">
      <w:pPr>
        <w:ind w:firstLine="567"/>
        <w:rPr>
          <w:rFonts w:ascii="Arial" w:hAnsi="Arial"/>
          <w:color w:val="000000"/>
          <w:sz w:val="28"/>
          <w:szCs w:val="28"/>
          <w:lang w:val="uk-UA" w:eastAsia="uk-UA"/>
        </w:rPr>
      </w:pPr>
      <w:r w:rsidRPr="007D21D7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 Конкурсний відбір включає такі етапи:</w:t>
      </w:r>
    </w:p>
    <w:p w14:paraId="27311C51" w14:textId="427DFF79" w:rsidR="007D21D7" w:rsidRPr="007D21D7" w:rsidRDefault="007D21D7" w:rsidP="007D21D7">
      <w:pPr>
        <w:ind w:firstLine="567"/>
        <w:jc w:val="both"/>
        <w:rPr>
          <w:rFonts w:ascii="Arial" w:hAnsi="Arial"/>
          <w:sz w:val="28"/>
          <w:szCs w:val="28"/>
          <w:lang w:val="uk-UA" w:eastAsia="uk-UA"/>
        </w:rPr>
      </w:pPr>
      <w:r>
        <w:rPr>
          <w:bCs/>
          <w:sz w:val="28"/>
          <w:szCs w:val="28"/>
          <w:shd w:val="clear" w:color="auto" w:fill="FFFFFF"/>
          <w:lang w:val="uk-UA" w:eastAsia="uk-UA"/>
        </w:rPr>
        <w:t>з </w:t>
      </w:r>
      <w:r w:rsidRPr="007D21D7">
        <w:rPr>
          <w:bCs/>
          <w:sz w:val="28"/>
          <w:szCs w:val="28"/>
          <w:shd w:val="clear" w:color="auto" w:fill="FFFFFF"/>
          <w:lang w:val="uk-UA" w:eastAsia="uk-UA"/>
        </w:rPr>
        <w:t>09.09.2026 по 23.09.2026 включно</w:t>
      </w:r>
      <w:r>
        <w:rPr>
          <w:bCs/>
          <w:sz w:val="28"/>
          <w:szCs w:val="28"/>
          <w:shd w:val="clear" w:color="auto" w:fill="FFFFFF"/>
          <w:lang w:val="uk-UA" w:eastAsia="uk-UA"/>
        </w:rPr>
        <w:t> </w:t>
      </w:r>
      <w:r w:rsidRPr="007D21D7">
        <w:rPr>
          <w:bCs/>
          <w:sz w:val="28"/>
          <w:szCs w:val="28"/>
          <w:shd w:val="clear" w:color="auto" w:fill="FFFFFF"/>
          <w:lang w:val="uk-UA" w:eastAsia="uk-UA"/>
        </w:rPr>
        <w:t xml:space="preserve">– </w:t>
      </w:r>
      <w:r w:rsidRPr="007D21D7">
        <w:rPr>
          <w:sz w:val="28"/>
          <w:szCs w:val="28"/>
          <w:shd w:val="clear" w:color="auto" w:fill="FFFFFF"/>
          <w:lang w:val="uk-UA" w:eastAsia="uk-UA"/>
        </w:rPr>
        <w:t>подання претендентами документів;</w:t>
      </w:r>
    </w:p>
    <w:p w14:paraId="22181C4E" w14:textId="579F3BA6" w:rsidR="007D21D7" w:rsidRPr="007D21D7" w:rsidRDefault="007D21D7" w:rsidP="007D21D7">
      <w:pPr>
        <w:ind w:firstLine="567"/>
        <w:jc w:val="both"/>
        <w:rPr>
          <w:rFonts w:ascii="Arial" w:hAnsi="Arial"/>
          <w:sz w:val="28"/>
          <w:szCs w:val="28"/>
          <w:lang w:val="uk-UA" w:eastAsia="uk-UA"/>
        </w:rPr>
      </w:pPr>
      <w:r w:rsidRPr="007D21D7">
        <w:rPr>
          <w:bCs/>
          <w:sz w:val="28"/>
          <w:szCs w:val="28"/>
          <w:shd w:val="clear" w:color="auto" w:fill="FFFFFF"/>
          <w:lang w:val="uk-UA" w:eastAsia="uk-UA"/>
        </w:rPr>
        <w:t>2</w:t>
      </w:r>
      <w:r w:rsidR="002B4A2B">
        <w:rPr>
          <w:bCs/>
          <w:sz w:val="28"/>
          <w:szCs w:val="28"/>
          <w:shd w:val="clear" w:color="auto" w:fill="FFFFFF"/>
          <w:lang w:val="uk-UA" w:eastAsia="uk-UA"/>
        </w:rPr>
        <w:t>4</w:t>
      </w:r>
      <w:r w:rsidRPr="007D21D7">
        <w:rPr>
          <w:bCs/>
          <w:sz w:val="28"/>
          <w:szCs w:val="28"/>
          <w:shd w:val="clear" w:color="auto" w:fill="FFFFFF"/>
          <w:lang w:val="uk-UA" w:eastAsia="uk-UA"/>
        </w:rPr>
        <w:t>.09.2026 –</w:t>
      </w:r>
      <w:r w:rsidRPr="007D21D7">
        <w:rPr>
          <w:rFonts w:ascii="Arial" w:hAnsi="Arial"/>
          <w:sz w:val="28"/>
          <w:szCs w:val="28"/>
          <w:shd w:val="clear" w:color="auto" w:fill="FFFFFF"/>
          <w:lang w:val="uk-UA" w:eastAsia="uk-UA"/>
        </w:rPr>
        <w:t> </w:t>
      </w:r>
      <w:r w:rsidRPr="007D21D7">
        <w:rPr>
          <w:sz w:val="28"/>
          <w:szCs w:val="28"/>
          <w:shd w:val="clear" w:color="auto" w:fill="FFFFFF"/>
          <w:lang w:val="uk-UA" w:eastAsia="uk-UA"/>
        </w:rPr>
        <w:t>вивчення конкурсною комісією поданих документів;</w:t>
      </w:r>
    </w:p>
    <w:p w14:paraId="12029DC0" w14:textId="77777777" w:rsidR="007D21D7" w:rsidRPr="007D21D7" w:rsidRDefault="007D21D7" w:rsidP="007D21D7">
      <w:pPr>
        <w:ind w:firstLine="567"/>
        <w:jc w:val="both"/>
        <w:rPr>
          <w:rFonts w:ascii="Arial" w:hAnsi="Arial"/>
          <w:sz w:val="28"/>
          <w:szCs w:val="28"/>
          <w:lang w:val="uk-UA" w:eastAsia="uk-UA"/>
        </w:rPr>
      </w:pPr>
      <w:r w:rsidRPr="007D21D7">
        <w:rPr>
          <w:bCs/>
          <w:sz w:val="28"/>
          <w:szCs w:val="28"/>
          <w:shd w:val="clear" w:color="auto" w:fill="FFFFFF"/>
          <w:lang w:val="uk-UA" w:eastAsia="uk-UA"/>
        </w:rPr>
        <w:t>28.09.2026 –</w:t>
      </w:r>
      <w:r w:rsidRPr="007D21D7">
        <w:rPr>
          <w:rFonts w:ascii="Arial" w:hAnsi="Arial"/>
          <w:sz w:val="28"/>
          <w:szCs w:val="28"/>
          <w:shd w:val="clear" w:color="auto" w:fill="FFFFFF"/>
          <w:lang w:val="uk-UA" w:eastAsia="uk-UA"/>
        </w:rPr>
        <w:t> </w:t>
      </w:r>
      <w:r w:rsidRPr="007D21D7">
        <w:rPr>
          <w:sz w:val="28"/>
          <w:szCs w:val="28"/>
          <w:shd w:val="clear" w:color="auto" w:fill="FFFFFF"/>
          <w:lang w:val="uk-UA" w:eastAsia="uk-UA"/>
        </w:rPr>
        <w:t xml:space="preserve">проведення конкурсного відбору та </w:t>
      </w:r>
      <w:bookmarkStart w:id="1" w:name="_GoBack"/>
      <w:bookmarkEnd w:id="1"/>
      <w:r w:rsidRPr="007D21D7">
        <w:rPr>
          <w:sz w:val="28"/>
          <w:szCs w:val="28"/>
          <w:shd w:val="clear" w:color="auto" w:fill="FFFFFF"/>
          <w:lang w:val="uk-UA" w:eastAsia="uk-UA"/>
        </w:rPr>
        <w:t>надання конкурсною комісією висновку щодо його результатів.</w:t>
      </w:r>
    </w:p>
    <w:p w14:paraId="096A982F" w14:textId="77777777" w:rsidR="007D21D7" w:rsidRPr="007D21D7" w:rsidRDefault="007D21D7" w:rsidP="007D21D7">
      <w:pPr>
        <w:ind w:firstLine="567"/>
        <w:jc w:val="both"/>
        <w:rPr>
          <w:color w:val="000000"/>
          <w:sz w:val="28"/>
          <w:szCs w:val="28"/>
          <w:u w:val="single"/>
          <w:lang w:val="uk-UA" w:eastAsia="uk-UA"/>
        </w:rPr>
      </w:pPr>
      <w:r w:rsidRPr="007D21D7">
        <w:rPr>
          <w:color w:val="000000"/>
          <w:sz w:val="28"/>
          <w:szCs w:val="28"/>
          <w:u w:val="single"/>
          <w:lang w:val="uk-UA" w:eastAsia="uk-UA"/>
        </w:rPr>
        <w:t>Прізвище, ім’я, по батькові, номер телефону та адреса електронної пошти особи, яка надає додаткову інформацію про проведення конкурсного відбору.</w:t>
      </w:r>
    </w:p>
    <w:p w14:paraId="4634F797" w14:textId="595CF6D9" w:rsidR="000A3C4B" w:rsidRPr="008D72E8" w:rsidRDefault="007D21D7" w:rsidP="007D21D7">
      <w:pPr>
        <w:ind w:firstLine="567"/>
        <w:jc w:val="both"/>
        <w:rPr>
          <w:lang w:val="uk-UA"/>
        </w:rPr>
      </w:pPr>
      <w:proofErr w:type="spellStart"/>
      <w:r w:rsidRPr="007D21D7">
        <w:rPr>
          <w:color w:val="000000"/>
          <w:sz w:val="28"/>
          <w:szCs w:val="28"/>
          <w:lang w:val="uk-UA"/>
        </w:rPr>
        <w:t>Зіркевич</w:t>
      </w:r>
      <w:proofErr w:type="spellEnd"/>
      <w:r w:rsidRPr="007D21D7">
        <w:rPr>
          <w:color w:val="000000"/>
          <w:sz w:val="28"/>
          <w:szCs w:val="28"/>
          <w:lang w:val="uk-UA"/>
        </w:rPr>
        <w:t xml:space="preserve"> Ольга Миколаївна, директор КУ «НЦПРПП», </w:t>
      </w:r>
      <w:proofErr w:type="spellStart"/>
      <w:r w:rsidRPr="007D21D7">
        <w:rPr>
          <w:color w:val="000000"/>
          <w:sz w:val="28"/>
          <w:szCs w:val="28"/>
          <w:lang w:val="uk-UA"/>
        </w:rPr>
        <w:t>тел</w:t>
      </w:r>
      <w:proofErr w:type="spellEnd"/>
      <w:r w:rsidRPr="007D21D7">
        <w:rPr>
          <w:color w:val="000000"/>
          <w:sz w:val="28"/>
          <w:szCs w:val="28"/>
          <w:lang w:val="uk-UA"/>
        </w:rPr>
        <w:t xml:space="preserve">:  0682301801,   </w:t>
      </w:r>
      <w:r w:rsidRPr="007D21D7">
        <w:rPr>
          <w:color w:val="000000"/>
          <w:sz w:val="28"/>
          <w:szCs w:val="28"/>
          <w:lang w:val="en-US"/>
        </w:rPr>
        <w:t>e</w:t>
      </w:r>
      <w:r w:rsidRPr="007D21D7">
        <w:rPr>
          <w:color w:val="000000"/>
          <w:sz w:val="28"/>
          <w:szCs w:val="28"/>
          <w:lang w:val="uk-UA"/>
        </w:rPr>
        <w:t>-</w:t>
      </w:r>
      <w:r w:rsidRPr="007D21D7">
        <w:rPr>
          <w:color w:val="000000"/>
          <w:sz w:val="28"/>
          <w:szCs w:val="28"/>
          <w:lang w:val="en-US"/>
        </w:rPr>
        <w:t>mail</w:t>
      </w:r>
      <w:r w:rsidRPr="007D21D7">
        <w:rPr>
          <w:color w:val="000000"/>
          <w:sz w:val="28"/>
          <w:szCs w:val="28"/>
          <w:lang w:val="uk-UA"/>
        </w:rPr>
        <w:t xml:space="preserve">: </w:t>
      </w:r>
      <w:hyperlink r:id="rId5" w:history="1">
        <w:r w:rsidRPr="007D21D7">
          <w:rPr>
            <w:color w:val="000000"/>
            <w:sz w:val="28"/>
            <w:szCs w:val="28"/>
            <w:u w:val="single"/>
            <w:lang w:val="en-US"/>
          </w:rPr>
          <w:t>cprpp</w:t>
        </w:r>
        <w:r w:rsidRPr="007D21D7">
          <w:rPr>
            <w:color w:val="000000"/>
            <w:sz w:val="28"/>
            <w:szCs w:val="28"/>
            <w:u w:val="single"/>
            <w:lang w:val="uk-UA"/>
          </w:rPr>
          <w:t>@</w:t>
        </w:r>
        <w:r w:rsidRPr="007D21D7">
          <w:rPr>
            <w:color w:val="000000"/>
            <w:sz w:val="28"/>
            <w:szCs w:val="28"/>
            <w:u w:val="single"/>
            <w:lang w:val="en-US"/>
          </w:rPr>
          <w:t>nv</w:t>
        </w:r>
        <w:r w:rsidRPr="007D21D7">
          <w:rPr>
            <w:color w:val="000000"/>
            <w:sz w:val="28"/>
            <w:szCs w:val="28"/>
            <w:u w:val="single"/>
            <w:lang w:val="uk-UA"/>
          </w:rPr>
          <w:t>-</w:t>
        </w:r>
        <w:r w:rsidRPr="007D21D7">
          <w:rPr>
            <w:color w:val="000000"/>
            <w:sz w:val="28"/>
            <w:szCs w:val="28"/>
            <w:u w:val="single"/>
            <w:lang w:val="en-US"/>
          </w:rPr>
          <w:t>osvita</w:t>
        </w:r>
        <w:r w:rsidRPr="007D21D7">
          <w:rPr>
            <w:color w:val="000000"/>
            <w:sz w:val="28"/>
            <w:szCs w:val="28"/>
            <w:u w:val="single"/>
            <w:lang w:val="uk-UA"/>
          </w:rPr>
          <w:t>.</w:t>
        </w:r>
        <w:r w:rsidRPr="007D21D7">
          <w:rPr>
            <w:color w:val="000000"/>
            <w:sz w:val="28"/>
            <w:szCs w:val="28"/>
            <w:u w:val="single"/>
            <w:lang w:val="en-US"/>
          </w:rPr>
          <w:t>gov</w:t>
        </w:r>
        <w:r w:rsidRPr="007D21D7">
          <w:rPr>
            <w:color w:val="000000"/>
            <w:sz w:val="28"/>
            <w:szCs w:val="28"/>
            <w:u w:val="single"/>
            <w:lang w:val="uk-UA"/>
          </w:rPr>
          <w:t>.</w:t>
        </w:r>
        <w:proofErr w:type="spellStart"/>
        <w:r w:rsidRPr="007D21D7">
          <w:rPr>
            <w:color w:val="000000"/>
            <w:sz w:val="28"/>
            <w:szCs w:val="28"/>
            <w:u w:val="single"/>
            <w:lang w:val="en-US"/>
          </w:rPr>
          <w:t>ua</w:t>
        </w:r>
        <w:proofErr w:type="spellEnd"/>
      </w:hyperlink>
    </w:p>
    <w:sectPr w:rsidR="000A3C4B" w:rsidRPr="008D72E8" w:rsidSect="008D72E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A1674"/>
    <w:multiLevelType w:val="hybridMultilevel"/>
    <w:tmpl w:val="43E619BE"/>
    <w:lvl w:ilvl="0" w:tplc="06069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A0E80"/>
    <w:multiLevelType w:val="hybridMultilevel"/>
    <w:tmpl w:val="3B5C8734"/>
    <w:lvl w:ilvl="0" w:tplc="E7C892A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BD6C20"/>
    <w:multiLevelType w:val="hybridMultilevel"/>
    <w:tmpl w:val="5556184E"/>
    <w:lvl w:ilvl="0" w:tplc="1C622C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0257E"/>
    <w:multiLevelType w:val="hybridMultilevel"/>
    <w:tmpl w:val="077EBB7E"/>
    <w:lvl w:ilvl="0" w:tplc="06069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4B"/>
    <w:rsid w:val="000A3C4B"/>
    <w:rsid w:val="00117F60"/>
    <w:rsid w:val="002B4A2B"/>
    <w:rsid w:val="00494938"/>
    <w:rsid w:val="007D21D7"/>
    <w:rsid w:val="00835410"/>
    <w:rsid w:val="008B4E06"/>
    <w:rsid w:val="008D72E8"/>
    <w:rsid w:val="00BB5ED9"/>
    <w:rsid w:val="00E4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784E88"/>
  <w15:chartTrackingRefBased/>
  <w15:docId w15:val="{7E30C383-21C3-4507-A0C1-6E349AA8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7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17F60"/>
    <w:rPr>
      <w:color w:val="0563C1"/>
      <w:u w:val="single"/>
    </w:rPr>
  </w:style>
  <w:style w:type="paragraph" w:styleId="a4">
    <w:name w:val="No Spacing"/>
    <w:uiPriority w:val="1"/>
    <w:qFormat/>
    <w:rsid w:val="00117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117F60"/>
    <w:pPr>
      <w:ind w:left="708"/>
    </w:pPr>
  </w:style>
  <w:style w:type="paragraph" w:customStyle="1" w:styleId="Default">
    <w:name w:val="Default"/>
    <w:rsid w:val="00117F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prpp@nv-osvit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Ляховська І. М. [User25]</dc:creator>
  <cp:keywords/>
  <dc:description/>
  <cp:lastModifiedBy>Власюк К. П.</cp:lastModifiedBy>
  <cp:revision>10</cp:revision>
  <cp:lastPrinted>2025-09-12T12:23:00Z</cp:lastPrinted>
  <dcterms:created xsi:type="dcterms:W3CDTF">2021-12-21T13:06:00Z</dcterms:created>
  <dcterms:modified xsi:type="dcterms:W3CDTF">2026-09-09T07:45:00Z</dcterms:modified>
</cp:coreProperties>
</file>